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B5" w:rsidRDefault="00B7245E">
      <w:pPr>
        <w:spacing w:before="60" w:after="120"/>
        <w:ind w:right="40"/>
        <w:jc w:val="center"/>
        <w:rPr>
          <w:b/>
        </w:rPr>
      </w:pPr>
      <w:r>
        <w:rPr>
          <w:b/>
        </w:rPr>
        <w:t xml:space="preserve">OBOWIĄZEK INFORMACYJNY </w:t>
      </w:r>
    </w:p>
    <w:p w:rsidR="00C743B5" w:rsidRDefault="00B7245E">
      <w:pPr>
        <w:ind w:right="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(postępowanie o udzielenie zamówienia publicznego,</w:t>
      </w:r>
    </w:p>
    <w:p w:rsidR="00C743B5" w:rsidRDefault="00B7245E">
      <w:pPr>
        <w:ind w:right="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którego wartość bez podatku od towarów i usług jest </w:t>
      </w:r>
      <w:r w:rsidR="00E369D7">
        <w:rPr>
          <w:b/>
          <w:i/>
          <w:sz w:val="22"/>
          <w:szCs w:val="22"/>
        </w:rPr>
        <w:t>niższa od</w:t>
      </w:r>
      <w:r>
        <w:rPr>
          <w:b/>
          <w:i/>
          <w:sz w:val="22"/>
          <w:szCs w:val="22"/>
        </w:rPr>
        <w:t xml:space="preserve"> kwot</w:t>
      </w:r>
      <w:r w:rsidR="00E369D7">
        <w:rPr>
          <w:b/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1</w:t>
      </w:r>
      <w:r w:rsidR="00267C37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>0.000,00 zł)</w:t>
      </w:r>
    </w:p>
    <w:p w:rsidR="00C743B5" w:rsidRDefault="00C743B5">
      <w:pPr>
        <w:spacing w:before="60" w:after="60"/>
        <w:ind w:right="40"/>
        <w:rPr>
          <w:b/>
          <w:sz w:val="22"/>
          <w:szCs w:val="22"/>
        </w:rPr>
      </w:pPr>
    </w:p>
    <w:p w:rsidR="00C743B5" w:rsidRDefault="00B7245E">
      <w:pPr>
        <w:jc w:val="both"/>
      </w:pPr>
      <w:r>
        <w:t>Na podstawie art. 13 ust. 1 i 2 Rozporządzenia Parlamentu Europejskiego i Rady (UE) 2016/679 z 27 kwietnia 2016 r. w sprawie ochrony osób fizycznych w związku                                   z przetwarzaniem danych osobowych i w sprawie swobodnego przepływu takich danych oraz uchylenia dyrektywy 95/46/WE (Dz. U. UE. L. z 2016r. Nr 119, s.1 ze zm.) – dalej zwanego RODO informuję, że:</w:t>
      </w:r>
    </w:p>
    <w:p w:rsidR="00C743B5" w:rsidRPr="002B22E5" w:rsidRDefault="00B7245E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Administratorem Państwa danych jest</w:t>
      </w:r>
      <w:r w:rsidR="002B22E5">
        <w:rPr>
          <w:color w:val="000000"/>
          <w:szCs w:val="24"/>
        </w:rPr>
        <w:t xml:space="preserve"> </w:t>
      </w:r>
      <w:r w:rsidR="002B22E5" w:rsidRPr="002B22E5">
        <w:rPr>
          <w:b/>
          <w:bCs/>
          <w:color w:val="000000"/>
          <w:szCs w:val="24"/>
        </w:rPr>
        <w:t xml:space="preserve">Powiatowe Centrum Pomocy Rodzinie w Białej Podlaskiej </w:t>
      </w:r>
      <w:r w:rsidR="002B22E5" w:rsidRPr="002B22E5">
        <w:rPr>
          <w:color w:val="000000"/>
          <w:szCs w:val="24"/>
        </w:rPr>
        <w:t>reprezentowane przez Dyrektora (adres: 21-500 Biała Podlaska, ul. Brzeska 41, e-mail: pcpr@pcpr.powiatbialski.pl, tel.: 83-343-29-82).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="002B22E5">
        <w:rPr>
          <w:color w:val="000000"/>
          <w:szCs w:val="24"/>
        </w:rPr>
        <w:t>inspektor@cbi24.pl</w:t>
      </w:r>
      <w:r>
        <w:rPr>
          <w:color w:val="000000"/>
          <w:szCs w:val="24"/>
        </w:rPr>
        <w:t xml:space="preserve"> lub pisemnie na adres Administratora.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będą przetwarzane w celu związanym z postępowaniem o udzielenie zamówienia publicznego, tj. gdyż jest to niezbędne do wypełnienia obowiązku prawnego ciążącego na Administratorze (art. 6 ust. 1 lit. c RODO) w związku z przepisami ustawy z dnia 11 września 2019 r. - Prawo zamówień publicznych (</w:t>
      </w:r>
      <w:proofErr w:type="spellStart"/>
      <w:r>
        <w:rPr>
          <w:color w:val="000000"/>
          <w:szCs w:val="24"/>
        </w:rPr>
        <w:t>t.j</w:t>
      </w:r>
      <w:proofErr w:type="spellEnd"/>
      <w:r>
        <w:rPr>
          <w:color w:val="000000"/>
          <w:szCs w:val="24"/>
        </w:rPr>
        <w:t xml:space="preserve">. Dz. U. z 2024 r. poz. 1320 ze zm.) zwanej dalej PZP.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będą przetwarzane, zgodnie z art. 78 ust. 1 i 4 PZP, przez okres 4 lat od dnia zakończenia postępowania o udzielenie zamówienia, a jeżeli czas trwania umowy przekracza 4 lata, okres przechowywania obejmuje cały czas obowiązywania umowy.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nie będą przekazywane poza Europejski Obszar Gospodarczy (obejmujący Unię Europejską, Norwegię, Liechtenstein i Islandię).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Osoba, której dane dotyczą ma prawo do: 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dostępu do swoich danych oraz otrzymania ich kopii;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sprostowania (poprawiania) swoich danych osobowych;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ograniczenia przetwarzania danych osobowych;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wniesienia skargi do Prezesa Urzędu Ochrony Danych Osobowych w  przypadku uznania, że przetwarzanie danych odbywa się z naruszeniem przepisów ogólnego rozporządzenia o ochronie danych osobowych (RODO);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Osobie, której dane dotyczą nie przysługuje: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usunięcia danych osobowych w związku z art. 17 ust. 3 lit. b, d lub e RODO;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przenoszenia danych osobowych, o którym mowa w art. 20 RODO;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 przypadku gdy wykonanie obowiązków, o których mowa w art. 15 ust. 1-3 RODO, wymagałoby niewspółmiernie dużego wysiłku, Administrator może żądać od osoby, </w:t>
      </w:r>
      <w:r>
        <w:rPr>
          <w:color w:val="000000"/>
          <w:szCs w:val="24"/>
        </w:rPr>
        <w:lastRenderedPageBreak/>
        <w:t>której dane dotyczą, wskazania dodatkowych informacji mających na celu sprecyzowanie żądania, w szczególności podania nazwy lub daty zakończonego postępowania o udzielenie zamówienia publicznego.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Skorzystanie przez osobę, której dane dotyczą, z uprawnienia do sprostowania lub uzupełnienia danych osobowych, o którym mowa w art. 16 RODO, nie może skutkować zmianą wyniku postępowania o udzielenie zamówienia publicznego lub konkursu ani zmianą postanowień umowy w zakresie niezgodnym z PZP.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Skorzystanie przez osobę, której dane dotyczą, z uprawnienia do sprostowania lub uzupełnienia, o którym mowa w art. 16 Rozporządzenia, nie może naruszać integralności </w:t>
      </w:r>
      <w:sdt>
        <w:sdtPr>
          <w:tag w:val="goog_rdk_0"/>
          <w:id w:val="410373690"/>
        </w:sdtPr>
        <w:sdtContent/>
      </w:sdt>
      <w:r>
        <w:rPr>
          <w:color w:val="000000"/>
          <w:szCs w:val="24"/>
        </w:rPr>
        <w:t>protokołu oraz jego załączników</w:t>
      </w:r>
      <w:r w:rsidR="002B22E5">
        <w:t>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Wystąpienie z żądaniem, o którym mowa w art. 18 ust. 1 RODO, nie ogranicza przetwarzania danych osobowych do czasu zakończenia postępowania o udzielenie zamówienia publicznego.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bookmarkStart w:id="0" w:name="_heading=h.gjdgxs" w:colFirst="0" w:colLast="0"/>
      <w:bookmarkEnd w:id="0"/>
      <w:r>
        <w:rPr>
          <w:color w:val="000000"/>
          <w:szCs w:val="24"/>
        </w:rPr>
        <w:t>W przypadku danych osobowych zamieszczonych przez Administratora w Biuletynie Zamówień Publicznych, prawa, o których mowa w art. 15 i art. 16 RODO, są wykonywane w drodze żądania skierowanego do Administratora.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:rsidR="002B22E5" w:rsidRDefault="00B7245E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Obowiązek podania przez Państwa danych osobowych bezpośrednio Państwa dotyczących jest wymogiem ustawowym określonym w przepisach PZP, związanym z udziałem w postępowaniu o udzielenie zamówienia publicznego. Konsekwencje niepodania określonych danych wynikają z PZP. </w:t>
      </w:r>
    </w:p>
    <w:p w:rsidR="00C743B5" w:rsidRPr="002B22E5" w:rsidRDefault="002B22E5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 w:rsidRPr="002B22E5">
        <w:rPr>
          <w:color w:val="000000"/>
          <w:szCs w:val="24"/>
        </w:rPr>
        <w:t xml:space="preserve"> 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>
        <w:rPr>
          <w:color w:val="000000"/>
          <w:szCs w:val="24"/>
        </w:rPr>
        <w:t xml:space="preserve"> </w:t>
      </w:r>
      <w:r w:rsidRPr="002B22E5">
        <w:rPr>
          <w:color w:val="000000"/>
          <w:szCs w:val="24"/>
        </w:rPr>
        <w:t>Odbiorcami Państwa danych będą osoby lub podmioty, którym udostępniona zostanie dokumentacja postępowania w oparciu o art. 18 oraz art. 74 ust. 4 PZP.</w:t>
      </w:r>
    </w:p>
    <w:p w:rsidR="00C743B5" w:rsidRDefault="00C743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  <w:szCs w:val="24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60"/>
        <w:ind w:right="40"/>
        <w:jc w:val="center"/>
        <w:rPr>
          <w:b/>
          <w:sz w:val="20"/>
        </w:rPr>
      </w:pPr>
    </w:p>
    <w:sectPr w:rsidR="00C743B5" w:rsidSect="00BB6FA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F52"/>
    <w:multiLevelType w:val="multilevel"/>
    <w:tmpl w:val="BC84C6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43FB"/>
    <w:multiLevelType w:val="multilevel"/>
    <w:tmpl w:val="5C4A15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>
    <w:nsid w:val="62DF51AE"/>
    <w:multiLevelType w:val="multilevel"/>
    <w:tmpl w:val="7C2E665C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691940A6"/>
    <w:multiLevelType w:val="multilevel"/>
    <w:tmpl w:val="B5145B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743B5"/>
    <w:rsid w:val="00045BE1"/>
    <w:rsid w:val="000D342C"/>
    <w:rsid w:val="00267C37"/>
    <w:rsid w:val="002B22E5"/>
    <w:rsid w:val="004C3B76"/>
    <w:rsid w:val="00B7245E"/>
    <w:rsid w:val="00B9727B"/>
    <w:rsid w:val="00BB6FAB"/>
    <w:rsid w:val="00C743B5"/>
    <w:rsid w:val="00DC1628"/>
    <w:rsid w:val="00E3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rPr>
      <w:szCs w:val="20"/>
    </w:rPr>
  </w:style>
  <w:style w:type="paragraph" w:styleId="Nagwek1">
    <w:name w:val="heading 1"/>
    <w:basedOn w:val="Normalny"/>
    <w:next w:val="Normalny"/>
    <w:uiPriority w:val="9"/>
    <w:qFormat/>
    <w:rsid w:val="00BB6F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B6F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B6F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B6FAB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B6F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B6FAB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BB6F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B6FAB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9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7829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AB7829"/>
  </w:style>
  <w:style w:type="paragraph" w:styleId="Akapitzlist">
    <w:name w:val="List Paragraph"/>
    <w:basedOn w:val="Normalny"/>
    <w:link w:val="AkapitzlistZnak"/>
    <w:uiPriority w:val="34"/>
    <w:qFormat/>
    <w:rsid w:val="00AB78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ld">
    <w:name w:val="bold"/>
    <w:basedOn w:val="Domylnaczcionkaakapitu"/>
    <w:rsid w:val="00AB7829"/>
  </w:style>
  <w:style w:type="paragraph" w:customStyle="1" w:styleId="Akapitzlist1">
    <w:name w:val="Akapit z listą1"/>
    <w:basedOn w:val="Normalny"/>
    <w:rsid w:val="00EA42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rsid w:val="00BB6F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ixZBBpPBsgBrtakDT38zv0PeQ==">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RgoNUGF1bGluYSBEeWxkYRo1Ly9zc2wuZ3N0YXRpYy5jb20vZG9jcy9jb21tb24vYmx1ZV9zaWxob3VldHRlOTYtMC5wbmcwgI+C+9kxOICPgvvZMXJICg1QYXVsaW5hIER5bGRh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ICPgvvZMSCAj4L72TEwAEIIa2l4LmNtdDIyCGguZ2pkZ3hzOAByITFKUGNmQW5ka2dSOXJVVVNybG9iWnpaVDVLeXpJWVB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Adam Golec</cp:lastModifiedBy>
  <cp:revision>4</cp:revision>
  <dcterms:created xsi:type="dcterms:W3CDTF">2026-06-22T09:36:00Z</dcterms:created>
  <dcterms:modified xsi:type="dcterms:W3CDTF">2026-06-22T09:36:00Z</dcterms:modified>
</cp:coreProperties>
</file>